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9BCB7" w14:textId="77777777" w:rsidR="00941970" w:rsidRPr="00A549D3" w:rsidRDefault="00941970" w:rsidP="00941970">
      <w:pPr>
        <w:jc w:val="center"/>
        <w:rPr>
          <w:rFonts w:eastAsiaTheme="minorEastAsia"/>
          <w:b/>
          <w:sz w:val="40"/>
          <w:szCs w:val="40"/>
          <w:u w:val="single"/>
        </w:rPr>
      </w:pPr>
      <w:r w:rsidRPr="00A549D3">
        <w:rPr>
          <w:rFonts w:eastAsiaTheme="minorEastAsia"/>
          <w:b/>
          <w:sz w:val="40"/>
          <w:szCs w:val="40"/>
          <w:u w:val="single"/>
        </w:rPr>
        <w:t>The Product Rule</w:t>
      </w:r>
    </w:p>
    <w:p w14:paraId="44F9B17D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3A1AEFBD" w14:textId="77777777" w:rsidR="00941970" w:rsidRDefault="00941970" w:rsidP="00941970">
      <w:pPr>
        <w:rPr>
          <w:rFonts w:eastAsiaTheme="minorEastAsia"/>
          <w:b/>
          <w:sz w:val="28"/>
          <w:szCs w:val="28"/>
        </w:rPr>
      </w:pPr>
      <w:r w:rsidRPr="00C35FC6">
        <w:rPr>
          <w:rFonts w:eastAsiaTheme="minorEastAsia"/>
          <w:b/>
          <w:sz w:val="28"/>
          <w:szCs w:val="28"/>
        </w:rPr>
        <w:t xml:space="preserve">As mentioned previously, the product rule is used, unsurprisingly, when we have a </w:t>
      </w:r>
      <w:r w:rsidRPr="00C35FC6">
        <w:rPr>
          <w:rFonts w:eastAsiaTheme="minorEastAsia"/>
          <w:b/>
          <w:bCs/>
          <w:sz w:val="28"/>
          <w:szCs w:val="28"/>
        </w:rPr>
        <w:t>product</w:t>
      </w:r>
      <w:r w:rsidRPr="00C35FC6">
        <w:rPr>
          <w:rFonts w:eastAsiaTheme="minorEastAsia"/>
          <w:b/>
          <w:sz w:val="28"/>
          <w:szCs w:val="28"/>
        </w:rPr>
        <w:t xml:space="preserve"> of two functions.</w:t>
      </w:r>
    </w:p>
    <w:p w14:paraId="366BEBA5" w14:textId="77777777" w:rsidR="00941970" w:rsidRPr="00C35FC6" w:rsidRDefault="00941970" w:rsidP="00941970">
      <w:pPr>
        <w:rPr>
          <w:rFonts w:eastAsiaTheme="minorEastAsia"/>
          <w:b/>
          <w:sz w:val="28"/>
          <w:szCs w:val="28"/>
        </w:rPr>
      </w:pPr>
    </w:p>
    <w:p w14:paraId="653BE571" w14:textId="77777777" w:rsidR="00941970" w:rsidRPr="00A549D3" w:rsidRDefault="00941970" w:rsidP="00941970">
      <w:pPr>
        <w:rPr>
          <w:rFonts w:eastAsiaTheme="minorEastAsia"/>
          <w:b/>
          <w:sz w:val="36"/>
          <w:szCs w:val="36"/>
        </w:rPr>
      </w:pPr>
      <w:r w:rsidRPr="00A549D3">
        <w:rPr>
          <w:rFonts w:eastAsiaTheme="minorEastAsi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8DE3" wp14:editId="75E34A7A">
                <wp:simplePos x="0" y="0"/>
                <wp:positionH relativeFrom="column">
                  <wp:posOffset>3190875</wp:posOffset>
                </wp:positionH>
                <wp:positionV relativeFrom="paragraph">
                  <wp:posOffset>276225</wp:posOffset>
                </wp:positionV>
                <wp:extent cx="3384376" cy="1015663"/>
                <wp:effectExtent l="0" t="0" r="0" b="0"/>
                <wp:wrapNone/>
                <wp:docPr id="213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9CE4D9-9C38-4E31-9644-1CBD9B875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376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0B1B5E" w14:textId="77777777" w:rsidR="00941970" w:rsidRDefault="00941970" w:rsidP="009419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This is quite easy to remember. Differentiate one of the things but leave the other. Then do the other way round. Then add!</w:t>
                            </w:r>
                          </w:p>
                          <w:p w14:paraId="1B25B792" w14:textId="77777777" w:rsidR="00941970" w:rsidRDefault="00941970" w:rsidP="009419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Since addition is commutative, it doesn’t matter which way round we do it.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AF8DE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51.25pt;margin-top:21.75pt;width:266.5pt;height:7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" filled="f" stroked="f">
                <v:textbox style="mso-fit-shape-to-text:t">
                  <w:txbxContent>
                    <w:p w14:paraId="4E0B1B5E" w14:textId="77777777" w:rsidR="00941970" w:rsidRDefault="00941970" w:rsidP="0094197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This is quite easy to remember. Differentiate one of the things but leave the other. Then do the other way round. Then add!</w:t>
                      </w:r>
                    </w:p>
                    <w:p w14:paraId="1B25B792" w14:textId="77777777" w:rsidR="00941970" w:rsidRDefault="00941970" w:rsidP="0094197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Since addition is commutative, it doesn’t matter which way round we do it.</w:t>
                      </w:r>
                    </w:p>
                  </w:txbxContent>
                </v:textbox>
              </v:shape>
            </w:pict>
          </mc:Fallback>
        </mc:AlternateContent>
      </w:r>
      <w:r w:rsidRPr="00A549D3">
        <w:rPr>
          <w:rFonts w:eastAsiaTheme="minorEastAsia"/>
          <w:b/>
          <w:sz w:val="36"/>
          <w:szCs w:val="36"/>
          <w:u w:val="single"/>
        </w:rPr>
        <w:t>The product rule</w:t>
      </w:r>
      <w:r w:rsidRPr="00A549D3">
        <w:rPr>
          <w:rFonts w:eastAsiaTheme="minorEastAsia"/>
          <w:b/>
          <w:sz w:val="36"/>
          <w:szCs w:val="36"/>
        </w:rPr>
        <w:t>:</w:t>
      </w:r>
    </w:p>
    <w:p w14:paraId="45DE0B59" w14:textId="77777777" w:rsidR="00941970" w:rsidRPr="00A549D3" w:rsidRDefault="00941970" w:rsidP="00941970">
      <w:pPr>
        <w:rPr>
          <w:rFonts w:eastAsiaTheme="minorEastAsia"/>
          <w:b/>
          <w:sz w:val="36"/>
          <w:szCs w:val="36"/>
        </w:rPr>
      </w:pPr>
      <w:r w:rsidRPr="00A549D3">
        <w:rPr>
          <w:rFonts w:eastAsiaTheme="minorEastAsia"/>
          <w:b/>
          <w:sz w:val="36"/>
          <w:szCs w:val="36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y=uv</m:t>
        </m:r>
      </m:oMath>
      <w:r w:rsidRPr="00A549D3">
        <w:rPr>
          <w:rFonts w:eastAsiaTheme="minorEastAsia"/>
          <w:b/>
          <w:sz w:val="36"/>
          <w:szCs w:val="36"/>
        </w:rPr>
        <w:t xml:space="preserve"> then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=u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+v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du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</m:oMath>
    </w:p>
    <w:p w14:paraId="7266335D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55CD756A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461E3C73" w14:textId="77777777" w:rsidR="00941970" w:rsidRPr="00A549D3" w:rsidRDefault="00941970" w:rsidP="00941970">
      <w:pPr>
        <w:pStyle w:val="ListParagraph"/>
        <w:numPr>
          <w:ilvl w:val="0"/>
          <w:numId w:val="12"/>
        </w:numPr>
        <w:rPr>
          <w:rFonts w:eastAsiaTheme="minorEastAsia"/>
          <w:b/>
          <w:sz w:val="36"/>
          <w:szCs w:val="36"/>
        </w:rPr>
      </w:pPr>
      <w:r w:rsidRPr="00A549D3">
        <w:rPr>
          <w:rFonts w:eastAsiaTheme="minorEastAsia"/>
          <w:b/>
          <w:sz w:val="36"/>
          <w:szCs w:val="36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func>
      </m:oMath>
      <w:r w:rsidRPr="00A549D3">
        <w:rPr>
          <w:rFonts w:eastAsiaTheme="minorEastAsia"/>
          <w:b/>
          <w:sz w:val="36"/>
          <w:szCs w:val="36"/>
        </w:rPr>
        <w:t xml:space="preserve">, determine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</m:oMath>
    </w:p>
    <w:p w14:paraId="1101D28F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0DF77611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697933E7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69C91AEE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631AF985" w14:textId="77777777" w:rsidR="00941970" w:rsidRPr="00A549D3" w:rsidRDefault="00941970" w:rsidP="00941970">
      <w:pPr>
        <w:pStyle w:val="ListParagraph"/>
        <w:numPr>
          <w:ilvl w:val="0"/>
          <w:numId w:val="12"/>
        </w:numPr>
        <w:rPr>
          <w:rFonts w:eastAsiaTheme="minorEastAsia"/>
          <w:b/>
          <w:sz w:val="36"/>
          <w:szCs w:val="36"/>
        </w:rPr>
      </w:pPr>
      <w:r w:rsidRPr="00A549D3">
        <w:rPr>
          <w:rFonts w:eastAsiaTheme="minorEastAsia"/>
          <w:b/>
          <w:sz w:val="36"/>
          <w:szCs w:val="36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y=x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sup>
        </m:sSup>
      </m:oMath>
      <w:r w:rsidRPr="00A549D3">
        <w:rPr>
          <w:rFonts w:eastAsiaTheme="minorEastAsia"/>
          <w:b/>
          <w:sz w:val="36"/>
          <w:szCs w:val="36"/>
        </w:rPr>
        <w:t>, determine the coordinates of the turning point.</w:t>
      </w:r>
    </w:p>
    <w:p w14:paraId="1CE35416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581D91A1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0168ABD4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27948B6E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08B5C346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4010F7E9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66036C90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2C68BA6A" w14:textId="77777777" w:rsidR="00941970" w:rsidRPr="00A670B2" w:rsidRDefault="00941970" w:rsidP="00941970">
      <w:pPr>
        <w:jc w:val="center"/>
        <w:rPr>
          <w:rFonts w:eastAsiaTheme="minorEastAsia"/>
          <w:b/>
          <w:sz w:val="36"/>
          <w:szCs w:val="36"/>
          <w:u w:val="single"/>
        </w:rPr>
      </w:pPr>
      <w:r w:rsidRPr="00A670B2">
        <w:rPr>
          <w:rFonts w:eastAsiaTheme="minorEastAsia"/>
          <w:b/>
          <w:sz w:val="36"/>
          <w:szCs w:val="36"/>
          <w:u w:val="single"/>
        </w:rPr>
        <w:t>Product + Chain Rule Examples</w:t>
      </w:r>
    </w:p>
    <w:p w14:paraId="48C42FC7" w14:textId="77777777" w:rsidR="00941970" w:rsidRPr="00A670B2" w:rsidRDefault="00941970" w:rsidP="00941970">
      <w:pPr>
        <w:pStyle w:val="ListParagraph"/>
        <w:numPr>
          <w:ilvl w:val="0"/>
          <w:numId w:val="13"/>
        </w:numPr>
        <w:rPr>
          <w:rFonts w:eastAsiaTheme="minorEastAsia"/>
          <w:b/>
          <w:sz w:val="36"/>
          <w:szCs w:val="36"/>
        </w:rPr>
      </w:pPr>
      <w:r w:rsidRPr="00A670B2">
        <w:rPr>
          <w:rFonts w:eastAsiaTheme="minorEastAsia"/>
          <w:b/>
          <w:sz w:val="36"/>
          <w:szCs w:val="36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sup>
        </m:sSup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func>
      </m:oMath>
      <w:r w:rsidRPr="00A670B2">
        <w:rPr>
          <w:rFonts w:eastAsiaTheme="minorEastAsia"/>
          <w:b/>
          <w:sz w:val="36"/>
          <w:szCs w:val="36"/>
        </w:rPr>
        <w:t xml:space="preserve">, </w:t>
      </w:r>
    </w:p>
    <w:p w14:paraId="2969B2C5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  <w:r w:rsidRPr="00A670B2">
        <w:rPr>
          <w:rFonts w:eastAsiaTheme="minorEastAsia"/>
          <w:b/>
          <w:sz w:val="36"/>
          <w:szCs w:val="36"/>
        </w:rPr>
        <w:t xml:space="preserve">show that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sup>
        </m:sSup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func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+B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func>
          </m:e>
        </m:d>
      </m:oMath>
      <w:r w:rsidRPr="00A670B2">
        <w:rPr>
          <w:rFonts w:eastAsiaTheme="minorEastAsia"/>
          <w:b/>
          <w:sz w:val="36"/>
          <w:szCs w:val="36"/>
        </w:rPr>
        <w:t xml:space="preserve">, </w:t>
      </w:r>
    </w:p>
    <w:p w14:paraId="56FC025C" w14:textId="77777777" w:rsidR="00941970" w:rsidRPr="00A670B2" w:rsidRDefault="00941970" w:rsidP="00941970">
      <w:pPr>
        <w:rPr>
          <w:rFonts w:eastAsiaTheme="minorEastAsia"/>
          <w:b/>
          <w:sz w:val="36"/>
          <w:szCs w:val="36"/>
        </w:rPr>
      </w:pPr>
      <w:r w:rsidRPr="00A670B2">
        <w:rPr>
          <w:rFonts w:eastAsiaTheme="minorEastAsia"/>
          <w:b/>
          <w:sz w:val="36"/>
          <w:szCs w:val="36"/>
        </w:rPr>
        <w:t xml:space="preserve">where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A</m:t>
        </m:r>
      </m:oMath>
      <w:r w:rsidRPr="00A670B2">
        <w:rPr>
          <w:rFonts w:eastAsiaTheme="minorEastAsia"/>
          <w:b/>
          <w:sz w:val="36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B</m:t>
        </m:r>
      </m:oMath>
      <w:r w:rsidRPr="00A670B2">
        <w:rPr>
          <w:rFonts w:eastAsiaTheme="minorEastAsia"/>
          <w:b/>
          <w:sz w:val="36"/>
          <w:szCs w:val="36"/>
        </w:rPr>
        <w:t xml:space="preserve"> are constants to be determined.</w:t>
      </w:r>
    </w:p>
    <w:p w14:paraId="1CF3789D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4366D5CF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5B253792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3DD1BFEB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32BC7915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037DE4E3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0FC28C2B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35880DD6" w14:textId="77777777" w:rsidR="00941970" w:rsidRPr="00471D2A" w:rsidRDefault="00941970" w:rsidP="00941970">
      <w:pPr>
        <w:pStyle w:val="ListParagraph"/>
        <w:numPr>
          <w:ilvl w:val="0"/>
          <w:numId w:val="13"/>
        </w:numPr>
        <w:rPr>
          <w:rFonts w:eastAsiaTheme="minorEastAsia"/>
          <w:b/>
          <w:sz w:val="36"/>
          <w:szCs w:val="36"/>
        </w:rPr>
      </w:pPr>
      <w:r w:rsidRPr="00A670B2">
        <w:rPr>
          <w:rFonts w:eastAsiaTheme="minorEastAsia"/>
          <w:b/>
          <w:sz w:val="36"/>
          <w:szCs w:val="36"/>
        </w:rPr>
        <w:t xml:space="preserve">Given that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x-1</m:t>
            </m:r>
          </m:e>
        </m:rad>
      </m:oMath>
      <w:r w:rsidRPr="00A670B2">
        <w:rPr>
          <w:rFonts w:eastAsiaTheme="minorEastAsia"/>
          <w:b/>
          <w:sz w:val="36"/>
          <w:szCs w:val="36"/>
        </w:rPr>
        <w:t xml:space="preserve">, find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f'(x)</m:t>
        </m:r>
      </m:oMath>
    </w:p>
    <w:p w14:paraId="3F8797C5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4FD62FEA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66F90B8F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7B3D47D5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78F9C33E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20C40DF2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1C57D076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br w:type="page"/>
      </w:r>
    </w:p>
    <w:p w14:paraId="6FE506A5" w14:textId="77777777" w:rsidR="00941970" w:rsidRPr="00471D2A" w:rsidRDefault="00941970" w:rsidP="00941970">
      <w:pPr>
        <w:rPr>
          <w:rFonts w:eastAsiaTheme="minorEastAsia"/>
          <w:b/>
          <w:sz w:val="36"/>
          <w:szCs w:val="36"/>
        </w:rPr>
      </w:pPr>
      <w:r w:rsidRPr="00471D2A">
        <w:rPr>
          <w:rFonts w:eastAsiaTheme="minorEastAsia"/>
          <w:b/>
          <w:sz w:val="36"/>
          <w:szCs w:val="36"/>
        </w:rPr>
        <w:lastRenderedPageBreak/>
        <w:t>Test Your Understanding</w:t>
      </w:r>
    </w:p>
    <w:p w14:paraId="403CE898" w14:textId="77777777" w:rsidR="00941970" w:rsidRPr="00471D2A" w:rsidRDefault="00941970" w:rsidP="00941970">
      <w:pPr>
        <w:rPr>
          <w:rFonts w:eastAsiaTheme="minorEastAsia"/>
          <w:sz w:val="24"/>
          <w:szCs w:val="24"/>
          <w:u w:val="single"/>
        </w:rPr>
      </w:pPr>
      <w:r w:rsidRPr="00471D2A">
        <w:rPr>
          <w:rFonts w:eastAsiaTheme="minorEastAsia"/>
          <w:sz w:val="24"/>
          <w:szCs w:val="24"/>
          <w:u w:val="single"/>
        </w:rPr>
        <w:t>Edexcel C3 Jan 2012 Q1a</w:t>
      </w:r>
    </w:p>
    <w:p w14:paraId="7BB3E469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  <w:r w:rsidRPr="00471D2A">
        <w:rPr>
          <w:rFonts w:eastAsiaTheme="minorEastAsia"/>
          <w:b/>
          <w:noProof/>
          <w:sz w:val="36"/>
          <w:szCs w:val="36"/>
          <w:lang w:eastAsia="en-GB"/>
        </w:rPr>
        <w:drawing>
          <wp:inline distT="0" distB="0" distL="0" distR="0" wp14:anchorId="2BAD24D4" wp14:editId="2C6AB242">
            <wp:extent cx="4471205" cy="542925"/>
            <wp:effectExtent l="95250" t="76200" r="100965" b="66675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24F2C159-9E50-4F91-A121-93318F128F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24F2C159-9E50-4F91-A121-93318F128F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9845" cy="54883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4E7E24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4149F76E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4DA61452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77667410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307F87B1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27857123" w14:textId="77777777" w:rsidR="00941970" w:rsidRDefault="00941970" w:rsidP="00941970">
      <w:pPr>
        <w:rPr>
          <w:rFonts w:eastAsiaTheme="minorEastAsia"/>
          <w:sz w:val="24"/>
          <w:szCs w:val="24"/>
          <w:u w:val="single"/>
        </w:rPr>
      </w:pPr>
      <w:r w:rsidRPr="00471D2A">
        <w:rPr>
          <w:rFonts w:eastAsiaTheme="minorEastAsia"/>
          <w:sz w:val="24"/>
          <w:szCs w:val="24"/>
          <w:u w:val="single"/>
        </w:rPr>
        <w:t>Edexcel C3 June 2013 Q5(c)</w:t>
      </w:r>
    </w:p>
    <w:p w14:paraId="45520B67" w14:textId="77777777" w:rsidR="00941970" w:rsidRPr="00471D2A" w:rsidRDefault="00941970" w:rsidP="00941970">
      <w:pPr>
        <w:rPr>
          <w:rFonts w:eastAsiaTheme="minorEastAsia"/>
          <w:sz w:val="24"/>
          <w:szCs w:val="24"/>
          <w:u w:val="single"/>
        </w:rPr>
      </w:pPr>
      <w:r w:rsidRPr="00471D2A">
        <w:rPr>
          <w:rFonts w:eastAsiaTheme="minorEastAsia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54E45" wp14:editId="41D85AB3">
                <wp:simplePos x="0" y="0"/>
                <wp:positionH relativeFrom="column">
                  <wp:posOffset>-28575</wp:posOffset>
                </wp:positionH>
                <wp:positionV relativeFrom="page">
                  <wp:posOffset>4772025</wp:posOffset>
                </wp:positionV>
                <wp:extent cx="1676400" cy="552450"/>
                <wp:effectExtent l="95250" t="76200" r="95250" b="76200"/>
                <wp:wrapNone/>
                <wp:docPr id="214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EA3770-E2C8-4EC2-B62F-9D97F56E30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1002E63" w14:textId="77777777" w:rsidR="00941970" w:rsidRPr="00F53BB6" w:rsidRDefault="00941970" w:rsidP="009419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6x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36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36"/>
                                              </w:rPr>
                                              <m:t>x-1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3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3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36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4E45" id="TextBox 2" o:spid="_x0000_s1027" type="#_x0000_t202" style="position:absolute;margin-left:-2.25pt;margin-top:375.75pt;width:13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" fillcolor="white [3212]" stroked="f">
                <v:shadow on="t" type="perspective" color="black" opacity="26214f" offset="0,0" matrix="66847f,,,66847f"/>
                <v:textbox>
                  <w:txbxContent>
                    <w:p w14:paraId="11002E63" w14:textId="77777777" w:rsidR="00941970" w:rsidRPr="00F53BB6" w:rsidRDefault="00941970" w:rsidP="0094197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6x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x-1</m:t>
                                      </m:r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78C5764" w14:textId="77777777" w:rsidR="00941970" w:rsidRPr="00F53BB6" w:rsidRDefault="00941970" w:rsidP="00941970">
      <w:pPr>
        <w:pStyle w:val="NormalWeb"/>
        <w:spacing w:before="0" w:beforeAutospacing="0" w:after="0" w:afterAutospacing="0"/>
        <w:ind w:left="2880"/>
        <w:rPr>
          <w:sz w:val="18"/>
        </w:rPr>
      </w:pPr>
      <w:r w:rsidRPr="00F53BB6">
        <w:rPr>
          <w:rFonts w:asciiTheme="minorHAnsi" w:hAnsi="Calibri" w:cstheme="minorBidi"/>
          <w:color w:val="000000" w:themeColor="text1"/>
          <w:kern w:val="24"/>
          <w:szCs w:val="36"/>
        </w:rPr>
        <w:t xml:space="preserve">Find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szCs w:val="36"/>
                  </w:rPr>
                  <m:t>d</m:t>
                </m:r>
              </m:e>
              <m:sup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theme="minorBidi"/>
                <w:color w:val="000000" w:themeColor="text1"/>
                <w:kern w:val="24"/>
                <w:szCs w:val="36"/>
              </w:rPr>
              <m:t>y</m:t>
            </m:r>
          </m:num>
          <m:den>
            <m:r>
              <w:rPr>
                <w:rFonts w:ascii="Cambria Math" w:hAnsi="Cambria Math" w:cstheme="minorBidi"/>
                <w:color w:val="000000" w:themeColor="text1"/>
                <w:kern w:val="24"/>
                <w:szCs w:val="36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szCs w:val="36"/>
                  </w:rPr>
                  <m:t>2</m:t>
                </m:r>
              </m:sup>
            </m:sSup>
          </m:den>
        </m:f>
      </m:oMath>
      <w:r w:rsidRPr="00F53BB6">
        <w:rPr>
          <w:rFonts w:asciiTheme="minorHAnsi" w:hAnsi="Calibri" w:cstheme="minorBidi"/>
          <w:color w:val="000000" w:themeColor="text1"/>
          <w:kern w:val="24"/>
          <w:szCs w:val="36"/>
        </w:rPr>
        <w:t>, simplifying your answer.</w:t>
      </w:r>
    </w:p>
    <w:p w14:paraId="5E018386" w14:textId="77777777" w:rsidR="00941970" w:rsidRPr="00471D2A" w:rsidRDefault="00941970" w:rsidP="00941970">
      <w:pPr>
        <w:rPr>
          <w:rFonts w:eastAsiaTheme="minorEastAsia"/>
          <w:b/>
          <w:sz w:val="36"/>
          <w:szCs w:val="36"/>
        </w:rPr>
      </w:pPr>
    </w:p>
    <w:p w14:paraId="7B1F909B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04FB7DDA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3F17CB45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0EDDDCF4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707229AB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66B58BB1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5DBCE7D4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</w:p>
    <w:p w14:paraId="3316AAC0" w14:textId="77777777" w:rsidR="00941970" w:rsidRDefault="00941970" w:rsidP="00941970">
      <w:pPr>
        <w:rPr>
          <w:rFonts w:eastAsiaTheme="minorEastAsia"/>
          <w:b/>
          <w:sz w:val="36"/>
          <w:szCs w:val="36"/>
        </w:rPr>
      </w:pPr>
      <w:r w:rsidRPr="00471D2A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C5042" wp14:editId="6D3FB589">
                <wp:simplePos x="0" y="0"/>
                <wp:positionH relativeFrom="margin">
                  <wp:posOffset>3893185</wp:posOffset>
                </wp:positionH>
                <wp:positionV relativeFrom="paragraph">
                  <wp:posOffset>612140</wp:posOffset>
                </wp:positionV>
                <wp:extent cx="2114550" cy="466725"/>
                <wp:effectExtent l="0" t="0" r="19050" b="28575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05758" w14:textId="77777777" w:rsidR="00941970" w:rsidRPr="00BF6EE2" w:rsidRDefault="00941970" w:rsidP="0094197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Exercise 9D   Page 242</w:t>
                            </w:r>
                          </w:p>
                          <w:p w14:paraId="5B239A77" w14:textId="77777777" w:rsidR="00941970" w:rsidRDefault="00941970" w:rsidP="00941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C5042" id="Text Box 216" o:spid="_x0000_s1028" type="#_x0000_t202" style="position:absolute;margin-left:306.55pt;margin-top:48.2pt;width:166.5pt;height:36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" fillcolor="window" strokeweight=".5pt">
                <v:textbox>
                  <w:txbxContent>
                    <w:p w14:paraId="4F005758" w14:textId="77777777" w:rsidR="00941970" w:rsidRPr="00BF6EE2" w:rsidRDefault="00941970" w:rsidP="0094197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Exercise 9D   Page 242</w:t>
                      </w:r>
                    </w:p>
                    <w:p w14:paraId="5B239A77" w14:textId="77777777" w:rsidR="00941970" w:rsidRDefault="00941970" w:rsidP="00941970"/>
                  </w:txbxContent>
                </v:textbox>
                <w10:wrap anchorx="margin"/>
              </v:shape>
            </w:pict>
          </mc:Fallback>
        </mc:AlternateContent>
      </w:r>
    </w:p>
    <w:p w14:paraId="07A14F76" w14:textId="77777777" w:rsidR="00941970" w:rsidRDefault="00941970" w:rsidP="00941970">
      <w:pPr>
        <w:jc w:val="center"/>
        <w:rPr>
          <w:rFonts w:eastAsiaTheme="minorEastAsia"/>
          <w:b/>
          <w:sz w:val="40"/>
          <w:szCs w:val="40"/>
          <w:u w:val="single"/>
        </w:rPr>
      </w:pPr>
    </w:p>
    <w:p w14:paraId="6C5AAA86" w14:textId="03FE0E47" w:rsidR="00FD18D3" w:rsidRPr="00941970" w:rsidRDefault="00FD18D3" w:rsidP="00941970">
      <w:bookmarkStart w:id="0" w:name="_GoBack"/>
      <w:bookmarkEnd w:id="0"/>
    </w:p>
    <w:sectPr w:rsidR="00FD18D3" w:rsidRPr="0094197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F53BB6" w:rsidRDefault="00F53BB6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F53BB6" w:rsidRDefault="00F53BB6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059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FDC50" w14:textId="006583BE" w:rsidR="00B42BBA" w:rsidRDefault="00B4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9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E680F7" w14:textId="77777777" w:rsidR="00B42BBA" w:rsidRDefault="00B42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F53BB6" w:rsidRDefault="00F53BB6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F53BB6" w:rsidRDefault="00F53BB6" w:rsidP="00B9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690" w14:textId="77777777" w:rsidR="00F53BB6" w:rsidRDefault="00F53BB6" w:rsidP="00743FBA">
    <w:pPr>
      <w:jc w:val="right"/>
    </w:pPr>
    <w:r>
      <w:t>A Level Mathematics</w:t>
    </w:r>
  </w:p>
  <w:p w14:paraId="01F9C3EA" w14:textId="77777777" w:rsidR="00F53BB6" w:rsidRDefault="00F5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50"/>
    <w:multiLevelType w:val="hybridMultilevel"/>
    <w:tmpl w:val="503C9826"/>
    <w:lvl w:ilvl="0" w:tplc="9048B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AA073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2F2FA0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D50325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412AE0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7B2069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8A0ED4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04C3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178F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25B5"/>
    <w:multiLevelType w:val="hybridMultilevel"/>
    <w:tmpl w:val="84FEAC58"/>
    <w:lvl w:ilvl="0" w:tplc="1B04A91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C68F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CE1A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8624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AF26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61C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EA4B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007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CAC6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0E00"/>
    <w:multiLevelType w:val="hybridMultilevel"/>
    <w:tmpl w:val="1AA48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76C2"/>
    <w:multiLevelType w:val="hybridMultilevel"/>
    <w:tmpl w:val="3C1C50D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5033F"/>
    <w:multiLevelType w:val="hybridMultilevel"/>
    <w:tmpl w:val="9162F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2DCC"/>
    <w:multiLevelType w:val="hybridMultilevel"/>
    <w:tmpl w:val="DB1EB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E93439"/>
    <w:multiLevelType w:val="hybridMultilevel"/>
    <w:tmpl w:val="FE2C99CA"/>
    <w:lvl w:ilvl="0" w:tplc="3406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585D45"/>
    <w:multiLevelType w:val="hybridMultilevel"/>
    <w:tmpl w:val="FA96F102"/>
    <w:lvl w:ilvl="0" w:tplc="7C8E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A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2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A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21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7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652EEB"/>
    <w:multiLevelType w:val="hybridMultilevel"/>
    <w:tmpl w:val="A0E4E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B5ED8"/>
    <w:multiLevelType w:val="hybridMultilevel"/>
    <w:tmpl w:val="ED76766C"/>
    <w:lvl w:ilvl="0" w:tplc="0B42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37D4B"/>
    <w:rsid w:val="000446B9"/>
    <w:rsid w:val="000508A3"/>
    <w:rsid w:val="00077EB4"/>
    <w:rsid w:val="000B264D"/>
    <w:rsid w:val="000E01F5"/>
    <w:rsid w:val="000F650B"/>
    <w:rsid w:val="001A5C86"/>
    <w:rsid w:val="001D0D75"/>
    <w:rsid w:val="001D5B60"/>
    <w:rsid w:val="001F3042"/>
    <w:rsid w:val="0025024B"/>
    <w:rsid w:val="002521ED"/>
    <w:rsid w:val="00265439"/>
    <w:rsid w:val="002660EB"/>
    <w:rsid w:val="00287049"/>
    <w:rsid w:val="002A3596"/>
    <w:rsid w:val="002B7D3E"/>
    <w:rsid w:val="002E24E3"/>
    <w:rsid w:val="00303CDF"/>
    <w:rsid w:val="00384CE7"/>
    <w:rsid w:val="003A5E19"/>
    <w:rsid w:val="003D2E5F"/>
    <w:rsid w:val="003F32AA"/>
    <w:rsid w:val="003F5BBC"/>
    <w:rsid w:val="00454D9C"/>
    <w:rsid w:val="00471D2A"/>
    <w:rsid w:val="004E17B2"/>
    <w:rsid w:val="0053797D"/>
    <w:rsid w:val="005A00C8"/>
    <w:rsid w:val="00624FEB"/>
    <w:rsid w:val="00671DB8"/>
    <w:rsid w:val="00693C12"/>
    <w:rsid w:val="006F33B1"/>
    <w:rsid w:val="0072527A"/>
    <w:rsid w:val="007304C6"/>
    <w:rsid w:val="00743FBA"/>
    <w:rsid w:val="007571BF"/>
    <w:rsid w:val="0077124F"/>
    <w:rsid w:val="007A0AAF"/>
    <w:rsid w:val="007A58AF"/>
    <w:rsid w:val="007E2DCE"/>
    <w:rsid w:val="007F2F8F"/>
    <w:rsid w:val="0082001E"/>
    <w:rsid w:val="00820EAC"/>
    <w:rsid w:val="008523DB"/>
    <w:rsid w:val="0087275A"/>
    <w:rsid w:val="008763B0"/>
    <w:rsid w:val="00880E3E"/>
    <w:rsid w:val="00885767"/>
    <w:rsid w:val="00897D02"/>
    <w:rsid w:val="008A6C4F"/>
    <w:rsid w:val="008D472A"/>
    <w:rsid w:val="00905CAB"/>
    <w:rsid w:val="009118B7"/>
    <w:rsid w:val="009337CC"/>
    <w:rsid w:val="00941970"/>
    <w:rsid w:val="009D3492"/>
    <w:rsid w:val="009D6732"/>
    <w:rsid w:val="009F5EBA"/>
    <w:rsid w:val="00A549D3"/>
    <w:rsid w:val="00A61006"/>
    <w:rsid w:val="00A670B2"/>
    <w:rsid w:val="00A87BF6"/>
    <w:rsid w:val="00AA61FB"/>
    <w:rsid w:val="00AC0B9A"/>
    <w:rsid w:val="00AC0D7B"/>
    <w:rsid w:val="00AF3CBB"/>
    <w:rsid w:val="00B3247D"/>
    <w:rsid w:val="00B42BBA"/>
    <w:rsid w:val="00B5009E"/>
    <w:rsid w:val="00B82C40"/>
    <w:rsid w:val="00B842D6"/>
    <w:rsid w:val="00B92643"/>
    <w:rsid w:val="00B93A41"/>
    <w:rsid w:val="00B95981"/>
    <w:rsid w:val="00BF489C"/>
    <w:rsid w:val="00BF5AB1"/>
    <w:rsid w:val="00BF6EE2"/>
    <w:rsid w:val="00C07826"/>
    <w:rsid w:val="00C35FC6"/>
    <w:rsid w:val="00CD6723"/>
    <w:rsid w:val="00CE731A"/>
    <w:rsid w:val="00D22D3E"/>
    <w:rsid w:val="00D97998"/>
    <w:rsid w:val="00DA048B"/>
    <w:rsid w:val="00E07DDD"/>
    <w:rsid w:val="00E17894"/>
    <w:rsid w:val="00E2656A"/>
    <w:rsid w:val="00E95702"/>
    <w:rsid w:val="00E97AB0"/>
    <w:rsid w:val="00EA392A"/>
    <w:rsid w:val="00EF4928"/>
    <w:rsid w:val="00F0747D"/>
    <w:rsid w:val="00F53BB6"/>
    <w:rsid w:val="00F56276"/>
    <w:rsid w:val="00F82C25"/>
    <w:rsid w:val="00F84B81"/>
    <w:rsid w:val="00FA158A"/>
    <w:rsid w:val="00FC2FF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27CA-77CF-48C0-9A89-908E9E056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65225-F897-4095-B600-1A23F709F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5FE87-D0BC-46AA-9FF2-B4BB57C99504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DB8B8E-B957-48B8-87A9-53F60F0F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dcterms:created xsi:type="dcterms:W3CDTF">2020-12-27T19:58:00Z</dcterms:created>
  <dcterms:modified xsi:type="dcterms:W3CDTF">2020-12-27T20:08:00Z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